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5C" w:rsidRDefault="000836D9">
      <w:r>
        <w:rPr>
          <w:rFonts w:ascii="Arial" w:hAnsi="Arial" w:cs="Arial"/>
          <w:color w:val="4B4B4B"/>
          <w:sz w:val="21"/>
          <w:szCs w:val="21"/>
          <w:lang w:val="es-ES"/>
        </w:rPr>
        <w:t>Referencias de apoyo</w:t>
      </w:r>
      <w:r>
        <w:rPr>
          <w:rFonts w:ascii="Arial" w:hAnsi="Arial" w:cs="Arial"/>
          <w:color w:val="4B4B4B"/>
          <w:sz w:val="21"/>
          <w:szCs w:val="21"/>
          <w:lang w:val="es-ES"/>
        </w:rPr>
        <w:br/>
      </w:r>
      <w:r>
        <w:rPr>
          <w:rFonts w:ascii="Arial" w:hAnsi="Arial" w:cs="Arial"/>
          <w:color w:val="4B4B4B"/>
          <w:sz w:val="21"/>
          <w:szCs w:val="21"/>
          <w:lang w:val="es-ES"/>
        </w:rPr>
        <w:br/>
        <w:t>Biblioteca Básica de Documentación (2005). Gestión de Información y Conocimiento.  Disponible en www.documentalistas.org/libro-giyc/.</w:t>
      </w:r>
      <w:r>
        <w:rPr>
          <w:rFonts w:ascii="Arial" w:hAnsi="Arial" w:cs="Arial"/>
          <w:color w:val="4B4B4B"/>
          <w:sz w:val="21"/>
          <w:szCs w:val="21"/>
          <w:lang w:val="es-ES"/>
        </w:rPr>
        <w:br/>
      </w:r>
      <w:r>
        <w:rPr>
          <w:rFonts w:ascii="Arial" w:hAnsi="Arial" w:cs="Arial"/>
          <w:color w:val="4B4B4B"/>
          <w:sz w:val="21"/>
          <w:szCs w:val="21"/>
          <w:lang w:val="es-ES"/>
        </w:rPr>
        <w:br/>
        <w:t xml:space="preserve">Fundación País del Conocimiento (2012). Plan Estratégico de Gestión del Conocimiento </w:t>
      </w:r>
      <w:proofErr w:type="spellStart"/>
      <w:r>
        <w:rPr>
          <w:rFonts w:ascii="Arial" w:hAnsi="Arial" w:cs="Arial"/>
          <w:color w:val="4B4B4B"/>
          <w:sz w:val="21"/>
          <w:szCs w:val="21"/>
          <w:lang w:val="es-ES"/>
        </w:rPr>
        <w:t>Uniminuto</w:t>
      </w:r>
      <w:proofErr w:type="spellEnd"/>
      <w:r>
        <w:rPr>
          <w:rFonts w:ascii="Arial" w:hAnsi="Arial" w:cs="Arial"/>
          <w:color w:val="4B4B4B"/>
          <w:sz w:val="21"/>
          <w:szCs w:val="21"/>
          <w:lang w:val="es-ES"/>
        </w:rPr>
        <w:t>. Disponible en www.youtube.com/watch?v=h9SxwmekmO4.</w:t>
      </w:r>
      <w:r>
        <w:rPr>
          <w:rFonts w:ascii="Arial" w:hAnsi="Arial" w:cs="Arial"/>
          <w:color w:val="4B4B4B"/>
          <w:sz w:val="21"/>
          <w:szCs w:val="21"/>
          <w:lang w:val="es-ES"/>
        </w:rPr>
        <w:br/>
      </w:r>
      <w:r>
        <w:rPr>
          <w:rFonts w:ascii="Arial" w:hAnsi="Arial" w:cs="Arial"/>
          <w:color w:val="4B4B4B"/>
          <w:sz w:val="21"/>
          <w:szCs w:val="21"/>
          <w:lang w:val="es-ES"/>
        </w:rPr>
        <w:br/>
        <w:t xml:space="preserve">APORTELA RODRÍGUEZ, </w:t>
      </w:r>
      <w:proofErr w:type="spellStart"/>
      <w:r>
        <w:rPr>
          <w:rFonts w:ascii="Arial" w:hAnsi="Arial" w:cs="Arial"/>
          <w:color w:val="4B4B4B"/>
          <w:sz w:val="21"/>
          <w:szCs w:val="21"/>
          <w:lang w:val="es-ES"/>
        </w:rPr>
        <w:t>Ivett</w:t>
      </w:r>
      <w:proofErr w:type="spellEnd"/>
      <w:r>
        <w:rPr>
          <w:rFonts w:ascii="Arial" w:hAnsi="Arial" w:cs="Arial"/>
          <w:color w:val="4B4B4B"/>
          <w:sz w:val="21"/>
          <w:szCs w:val="21"/>
          <w:lang w:val="es-ES"/>
        </w:rPr>
        <w:t xml:space="preserve"> María. (2010). La segunda Generación del Conocimiento: Un nuevo enfoque de la gestión del conocimiento. [En Línea] Disponible en base de datos: </w:t>
      </w:r>
      <w:proofErr w:type="spellStart"/>
      <w:r>
        <w:rPr>
          <w:rFonts w:ascii="Arial" w:hAnsi="Arial" w:cs="Arial"/>
          <w:color w:val="4B4B4B"/>
          <w:sz w:val="21"/>
          <w:szCs w:val="21"/>
          <w:lang w:val="es-ES"/>
        </w:rPr>
        <w:t>Ebesco</w:t>
      </w:r>
      <w:proofErr w:type="spellEnd"/>
      <w:r>
        <w:rPr>
          <w:rFonts w:ascii="Arial" w:hAnsi="Arial" w:cs="Arial"/>
          <w:color w:val="4B4B4B"/>
          <w:sz w:val="21"/>
          <w:szCs w:val="21"/>
          <w:lang w:val="es-ES"/>
        </w:rPr>
        <w:t>.</w:t>
      </w:r>
      <w:r>
        <w:rPr>
          <w:rFonts w:ascii="Arial" w:hAnsi="Arial" w:cs="Arial"/>
          <w:color w:val="4B4B4B"/>
          <w:sz w:val="21"/>
          <w:szCs w:val="21"/>
          <w:lang w:val="es-ES"/>
        </w:rPr>
        <w:br/>
      </w:r>
      <w:r>
        <w:rPr>
          <w:rFonts w:ascii="Arial" w:hAnsi="Arial" w:cs="Arial"/>
          <w:color w:val="4B4B4B"/>
          <w:sz w:val="21"/>
          <w:szCs w:val="21"/>
          <w:lang w:val="es-ES"/>
        </w:rPr>
        <w:br/>
        <w:t xml:space="preserve">ROJAS, </w:t>
      </w:r>
      <w:proofErr w:type="spellStart"/>
      <w:r>
        <w:rPr>
          <w:rFonts w:ascii="Arial" w:hAnsi="Arial" w:cs="Arial"/>
          <w:color w:val="4B4B4B"/>
          <w:sz w:val="21"/>
          <w:szCs w:val="21"/>
          <w:lang w:val="es-ES"/>
        </w:rPr>
        <w:t>Yuniet</w:t>
      </w:r>
      <w:proofErr w:type="spellEnd"/>
      <w:r>
        <w:rPr>
          <w:rFonts w:ascii="Arial" w:hAnsi="Arial" w:cs="Arial"/>
          <w:color w:val="4B4B4B"/>
          <w:sz w:val="21"/>
          <w:szCs w:val="21"/>
          <w:lang w:val="es-ES"/>
        </w:rPr>
        <w:t>. (2006). De la gestión de la información a la gestión del conocimiento. [En Línea] Disponible en base de datos: EBESCO.</w:t>
      </w:r>
      <w:r>
        <w:rPr>
          <w:rFonts w:ascii="Arial" w:hAnsi="Arial" w:cs="Arial"/>
          <w:color w:val="4B4B4B"/>
          <w:sz w:val="21"/>
          <w:szCs w:val="21"/>
          <w:lang w:val="es-ES"/>
        </w:rPr>
        <w:br/>
      </w:r>
      <w:r>
        <w:rPr>
          <w:rFonts w:ascii="Arial" w:hAnsi="Arial" w:cs="Arial"/>
          <w:color w:val="4B4B4B"/>
          <w:sz w:val="21"/>
          <w:szCs w:val="21"/>
          <w:lang w:val="es-ES"/>
        </w:rPr>
        <w:br/>
        <w:t>MILLS, Alan (2000). La gerencia del conocimiento en la era de la convergencia. [En Línea] Disponible en base de datos: Gestión Humana.</w:t>
      </w:r>
      <w:r>
        <w:rPr>
          <w:rFonts w:ascii="Arial" w:hAnsi="Arial" w:cs="Arial"/>
          <w:color w:val="4B4B4B"/>
          <w:sz w:val="21"/>
          <w:szCs w:val="21"/>
          <w:lang w:val="es-ES"/>
        </w:rPr>
        <w:br/>
      </w:r>
      <w:r>
        <w:rPr>
          <w:rFonts w:ascii="Arial" w:hAnsi="Arial" w:cs="Arial"/>
          <w:color w:val="4B4B4B"/>
          <w:sz w:val="21"/>
          <w:szCs w:val="21"/>
          <w:lang w:val="es-ES"/>
        </w:rPr>
        <w:br/>
        <w:t>MINAKATA ARCEO, Alberto (2009). Gestión del conocimiento y Educación y Transformación de la Escuela. Notas para un campo en construcción. [En Línea] Disponible en base de datos: EBESCO.</w:t>
      </w:r>
      <w:r>
        <w:rPr>
          <w:rFonts w:ascii="Arial" w:hAnsi="Arial" w:cs="Arial"/>
          <w:color w:val="4B4B4B"/>
          <w:sz w:val="21"/>
          <w:szCs w:val="21"/>
          <w:lang w:val="es-ES"/>
        </w:rPr>
        <w:br/>
      </w:r>
      <w:r>
        <w:rPr>
          <w:rFonts w:ascii="Arial" w:hAnsi="Arial" w:cs="Arial"/>
          <w:color w:val="4B4B4B"/>
          <w:sz w:val="21"/>
          <w:szCs w:val="21"/>
          <w:lang w:val="es-ES"/>
        </w:rPr>
        <w:br/>
        <w:t xml:space="preserve">SCHMELKES, Corina (2011). Reflexiones sobre la Gestión del Conocimiento en las Instituciones de Educación Superior. En Administración y Organizaciones: Alcances y perspectivas de la gestión del conocimiento. No 26, junio 2011, Año 14. [En Línea] Disponible en base de datos: </w:t>
      </w:r>
      <w:proofErr w:type="spellStart"/>
      <w:r>
        <w:rPr>
          <w:rFonts w:ascii="Arial" w:hAnsi="Arial" w:cs="Arial"/>
          <w:color w:val="4B4B4B"/>
          <w:sz w:val="21"/>
          <w:szCs w:val="21"/>
          <w:lang w:val="es-ES"/>
        </w:rPr>
        <w:t>Ebesco</w:t>
      </w:r>
      <w:proofErr w:type="spellEnd"/>
      <w:r>
        <w:rPr>
          <w:rFonts w:ascii="Arial" w:hAnsi="Arial" w:cs="Arial"/>
          <w:color w:val="4B4B4B"/>
          <w:sz w:val="21"/>
          <w:szCs w:val="21"/>
          <w:lang w:val="es-ES"/>
        </w:rPr>
        <w:t>.</w:t>
      </w:r>
      <w:r>
        <w:rPr>
          <w:rFonts w:ascii="Arial" w:hAnsi="Arial" w:cs="Arial"/>
          <w:color w:val="4B4B4B"/>
          <w:sz w:val="21"/>
          <w:szCs w:val="21"/>
          <w:lang w:val="es-ES"/>
        </w:rPr>
        <w:br/>
      </w:r>
      <w:r>
        <w:rPr>
          <w:rFonts w:ascii="Arial" w:hAnsi="Arial" w:cs="Arial"/>
          <w:color w:val="4B4B4B"/>
          <w:sz w:val="21"/>
          <w:szCs w:val="21"/>
          <w:lang w:val="es-ES"/>
        </w:rPr>
        <w:br/>
        <w:t>SOLÍS PÉREZ, Pedro (2011). Alcances y Perspectivas de la Gestión de Conocimiento. [En Línea] Disponible EBESCO.</w:t>
      </w:r>
      <w:bookmarkStart w:id="0" w:name="_GoBack"/>
      <w:bookmarkEnd w:id="0"/>
    </w:p>
    <w:sectPr w:rsidR="003167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D9"/>
    <w:rsid w:val="000836D9"/>
    <w:rsid w:val="0031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B682B34-F743-4939-B35C-45195E77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ACDOC</dc:creator>
  <cp:keywords/>
  <dc:description/>
  <cp:lastModifiedBy>ACDOC</cp:lastModifiedBy>
  <cp:revision>1</cp:revision>
  <dcterms:created xsi:type="dcterms:W3CDTF">2013-10-29T03:20:00Z</dcterms:created>
  <dcterms:modified xsi:type="dcterms:W3CDTF">2013-10-29T03:21:00Z</dcterms:modified>
</cp:coreProperties>
</file>